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14E6307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13- 18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«информатика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beforeAutospacing="0" w:afterAutospacing="0"/>
              <w:rPr>
                <w:sz w:val="24"/>
              </w:rPr>
            </w:pPr>
            <w:r>
              <w:rPr>
                <w:sz w:val="24"/>
              </w:rPr>
              <w:t>З</w:t>
            </w:r>
            <w:r>
              <w:rPr>
                <w:sz w:val="24"/>
              </w:rPr>
              <w:t>апись звука и изображения с использованием цифровой техники</w:t>
            </w:r>
          </w:p>
          <w:p>
            <w:pPr>
              <w:spacing w:after="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информатике</w:t>
            </w:r>
          </w:p>
          <w:p>
            <w:pPr>
              <w:spacing w:lineRule="auto" w:line="379" w:before="0" w:after="0" w:beforeAutospacing="0" w:afterAutospacing="0"/>
              <w:ind w:hanging="0" w:left="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  <w:bookmarkStart w:id="1" w:name="_dx_frag_StartFragment"/>
            <w:bookmarkEnd w:id="1"/>
            <w:bookmarkStart w:id="2" w:name="AM-B0"/>
            <w:bookmarkEnd w:id="2"/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instrText>HYPERLINK "https://resh.edu.ru"</w:instrText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t>https://resh.edu.ru</w:t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end"/>
            </w:r>
          </w:p>
          <w:p>
            <w:pPr>
              <w:spacing w:lineRule="auto" w:line="379" w:before="0" w:after="0" w:beforeAutospacing="0" w:afterAutospacing="0"/>
              <w:ind w:hanging="360" w:left="72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br w:type="textWrapping"/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379" w:before="0" w:after="0" w:beforeAutospacing="0" w:afterAutospacing="0"/>
              <w:ind w:firstLine="0" w:left="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Параграф 24 прочитать, ответить письменно на вопросы 1-2 (стр. 132)Просмотрите видеоурок.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instrText>HYPERLINK "https://resh.edu.ru"</w:instrText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  <w:shd w:val="clear" w:fill="FFFFFF"/>
              </w:rPr>
              <w:t>https://resh.edu.ru</w:t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br w:type="textWrapping"/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20</w:t>
      </w:r>
      <w:r>
        <w:rPr>
          <w:rFonts w:ascii="Times New Roman" w:hAnsi="Times New Roman"/>
          <w:b w:val="1"/>
          <w:sz w:val="24"/>
        </w:rPr>
        <w:t xml:space="preserve">- </w:t>
      </w:r>
      <w:r>
        <w:rPr>
          <w:rFonts w:ascii="Times New Roman" w:hAnsi="Times New Roman"/>
          <w:b w:val="1"/>
          <w:sz w:val="24"/>
        </w:rPr>
        <w:t>23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 информатика 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3" w:name="_dx_frag_StartFragment"/>
            <w:bookmarkEnd w:id="3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Тема урока: Математическое   моделирование   с   использованием   электронных таблиц.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Прочитать параграф 25, выписать в тетрадь "Коротко о главном" ,  "Вопросы и задания" 1-2 (в тетрадь), З вопрос выполняется в  Microsoft Exce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Прочитать параграф 25, выписать в тетрадь "Коротко о главном" ,  "Вопросы и задания" 1-2 (в тетрадь), З вопрос выполняется в  Microsoft Exce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 xml:space="preserve">Тематическое планирование учебного материала на </w:t>
      </w:r>
      <w:r>
        <w:rPr>
          <w:rFonts w:ascii="Times New Roman" w:hAnsi="Times New Roman"/>
          <w:b w:val="1"/>
          <w:sz w:val="24"/>
        </w:rPr>
        <w:t>20</w:t>
      </w:r>
      <w:r>
        <w:rPr>
          <w:rFonts w:ascii="Times New Roman" w:hAnsi="Times New Roman"/>
          <w:b w:val="1"/>
          <w:sz w:val="24"/>
        </w:rPr>
        <w:t xml:space="preserve">- </w:t>
      </w:r>
      <w:r>
        <w:rPr>
          <w:rFonts w:ascii="Times New Roman" w:hAnsi="Times New Roman"/>
          <w:b w:val="1"/>
          <w:sz w:val="24"/>
        </w:rPr>
        <w:t>23</w:t>
      </w:r>
      <w:r>
        <w:rPr>
          <w:rFonts w:ascii="Times New Roman" w:hAnsi="Times New Roman"/>
          <w:b w:val="1"/>
          <w:sz w:val="24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«информатика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bookmarkStart w:id="4" w:name="_dx_frag_StartFragment"/>
            <w:bookmarkEnd w:id="4"/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Тест по теме «Введение в программирование»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 .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Выполнить: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"https://testedu.ru/test/informatika/9-klass/vvedenie-v-programmirovanie-yazyik-pascal.html"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https://testedu.ru/test/informatika/9-klass/vvedenie-v-programmirovanie-yazyik-pascal.html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4D002D6E"/>
    <w:multiLevelType w:val="hybridMultilevel"/>
    <w:lvl w:ilvl="0" w:tplc="3298BE6A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315F37AF">
      <w:start w:val="1"/>
      <w:numFmt w:val="decimal"/>
      <w:suff w:val="tab"/>
      <w:lvlText w:val="%2."/>
      <w:lvlJc w:val="left"/>
      <w:pPr>
        <w:ind w:hanging="360" w:left="1440"/>
      </w:pPr>
      <w:rPr/>
    </w:lvl>
    <w:lvl w:ilvl="2" w:tplc="5FD9DF9F">
      <w:start w:val="1"/>
      <w:numFmt w:val="decimal"/>
      <w:suff w:val="tab"/>
      <w:lvlText w:val="%3."/>
      <w:lvlJc w:val="left"/>
      <w:pPr>
        <w:ind w:hanging="360" w:left="2160"/>
      </w:pPr>
      <w:rPr/>
    </w:lvl>
    <w:lvl w:ilvl="3" w:tplc="2D6A9B82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21DF7F12">
      <w:start w:val="1"/>
      <w:numFmt w:val="decimal"/>
      <w:suff w:val="tab"/>
      <w:lvlText w:val="%5."/>
      <w:lvlJc w:val="left"/>
      <w:pPr>
        <w:ind w:hanging="360" w:left="3600"/>
      </w:pPr>
      <w:rPr/>
    </w:lvl>
    <w:lvl w:ilvl="5" w:tplc="0D361296">
      <w:start w:val="1"/>
      <w:numFmt w:val="decimal"/>
      <w:suff w:val="tab"/>
      <w:lvlText w:val="%6."/>
      <w:lvlJc w:val="left"/>
      <w:pPr>
        <w:ind w:hanging="360" w:left="4320"/>
      </w:pPr>
      <w:rPr/>
    </w:lvl>
    <w:lvl w:ilvl="6" w:tplc="38B59D03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4FE4A4AB">
      <w:start w:val="1"/>
      <w:numFmt w:val="decimal"/>
      <w:suff w:val="tab"/>
      <w:lvlText w:val="%8."/>
      <w:lvlJc w:val="left"/>
      <w:pPr>
        <w:ind w:hanging="360" w:left="5760"/>
      </w:pPr>
      <w:rPr/>
    </w:lvl>
    <w:lvl w:ilvl="8" w:tplc="768E658E">
      <w:start w:val="1"/>
      <w:numFmt w:val="decimal"/>
      <w:suff w:val="tab"/>
      <w:lvlText w:val="%9."/>
      <w:lvlJc w:val="left"/>
      <w:pPr>
        <w:ind w:hanging="360" w:left="6480"/>
      </w:pPr>
      <w:rPr/>
    </w:lvl>
  </w:abstractNum>
  <w:abstractNum w:abstractNumId="1">
    <w:nsid w:val="7AAD4155"/>
    <w:multiLevelType w:val="hybridMultilevel"/>
    <w:lvl w:ilvl="0" w:tplc="7BE61F32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68ED0A07">
      <w:start w:val="1"/>
      <w:numFmt w:val="decimal"/>
      <w:suff w:val="tab"/>
      <w:lvlText w:val="%2."/>
      <w:lvlJc w:val="left"/>
      <w:pPr>
        <w:ind w:hanging="360" w:left="1440"/>
      </w:pPr>
      <w:rPr/>
    </w:lvl>
    <w:lvl w:ilvl="2" w:tplc="64859978">
      <w:start w:val="1"/>
      <w:numFmt w:val="decimal"/>
      <w:suff w:val="tab"/>
      <w:lvlText w:val="%3."/>
      <w:lvlJc w:val="left"/>
      <w:pPr>
        <w:ind w:hanging="360" w:left="2160"/>
      </w:pPr>
      <w:rPr/>
    </w:lvl>
    <w:lvl w:ilvl="3" w:tplc="37B648DD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3E3F1E04">
      <w:start w:val="1"/>
      <w:numFmt w:val="decimal"/>
      <w:suff w:val="tab"/>
      <w:lvlText w:val="%5."/>
      <w:lvlJc w:val="left"/>
      <w:pPr>
        <w:ind w:hanging="360" w:left="3600"/>
      </w:pPr>
      <w:rPr/>
    </w:lvl>
    <w:lvl w:ilvl="5" w:tplc="3A7E5A12">
      <w:start w:val="1"/>
      <w:numFmt w:val="decimal"/>
      <w:suff w:val="tab"/>
      <w:lvlText w:val="%6."/>
      <w:lvlJc w:val="left"/>
      <w:pPr>
        <w:ind w:hanging="360" w:left="4320"/>
      </w:pPr>
      <w:rPr/>
    </w:lvl>
    <w:lvl w:ilvl="6" w:tplc="56E1DFFA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6B004074">
      <w:start w:val="1"/>
      <w:numFmt w:val="decimal"/>
      <w:suff w:val="tab"/>
      <w:lvlText w:val="%8."/>
      <w:lvlJc w:val="left"/>
      <w:pPr>
        <w:ind w:hanging="360" w:left="5760"/>
      </w:pPr>
      <w:rPr/>
    </w:lvl>
    <w:lvl w:ilvl="8" w:tplc="127FEE52">
      <w:start w:val="1"/>
      <w:numFmt w:val="decimal"/>
      <w:suff w:val="tab"/>
      <w:lvlText w:val="%9."/>
      <w:lvlJc w:val="left"/>
      <w:pPr>
        <w:ind w:hanging="360" w:left="6480"/>
      </w:pPr>
      <w:rPr/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  <w:jc w:val="left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